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A08C6">
      <w:pPr>
        <w:rPr>
          <w:rFonts w:ascii="Skia" w:hAnsi="Skia"/>
        </w:rPr>
      </w:pPr>
      <w:r>
        <w:rPr>
          <w:rFonts w:ascii="Skia" w:hAnsi="Skia"/>
        </w:rPr>
        <w:t>“Lost Treasures” Book Report</w:t>
      </w:r>
    </w:p>
    <w:p w:rsidR="00000000" w:rsidRDefault="00DA08C6">
      <w:pPr>
        <w:rPr>
          <w:rFonts w:ascii="Skia" w:hAnsi="Skia"/>
        </w:rPr>
      </w:pPr>
      <w:r>
        <w:rPr>
          <w:rFonts w:ascii="Skia" w:hAnsi="Skia"/>
        </w:rPr>
        <w:t>8</w:t>
      </w:r>
      <w:r>
        <w:rPr>
          <w:rFonts w:ascii="Skia" w:hAnsi="Skia"/>
          <w:vertAlign w:val="superscript"/>
        </w:rPr>
        <w:t>th</w:t>
      </w:r>
      <w:r>
        <w:rPr>
          <w:rFonts w:ascii="Skia" w:hAnsi="Skia"/>
        </w:rPr>
        <w:t xml:space="preserve"> Grade English</w:t>
      </w:r>
    </w:p>
    <w:p w:rsidR="00000000" w:rsidRDefault="00DA08C6">
      <w:pPr>
        <w:rPr>
          <w:rFonts w:ascii="Skia" w:hAnsi="Skia"/>
        </w:rPr>
      </w:pPr>
    </w:p>
    <w:p w:rsidR="00000000" w:rsidRDefault="00DA08C6">
      <w:pPr>
        <w:rPr>
          <w:rFonts w:ascii="Skia" w:hAnsi="Skia"/>
        </w:rPr>
      </w:pPr>
    </w:p>
    <w:p w:rsidR="00000000" w:rsidRDefault="00DA08C6">
      <w:pPr>
        <w:rPr>
          <w:rFonts w:ascii="Skia" w:hAnsi="Skia"/>
        </w:rPr>
      </w:pPr>
    </w:p>
    <w:p w:rsidR="00000000" w:rsidRDefault="00DA08C6">
      <w:pPr>
        <w:rPr>
          <w:rFonts w:ascii="Skia" w:hAnsi="Skia"/>
        </w:rPr>
      </w:pPr>
      <w:r>
        <w:rPr>
          <w:rFonts w:ascii="Skia" w:hAnsi="Skia"/>
        </w:rPr>
        <w:tab/>
        <w:t>The day comes when you finally buy your first house. You go to settlement, sign 30 papers that, in all honesty, you have no idea what they mean, and your get the keys to your new home.</w:t>
      </w:r>
    </w:p>
    <w:p w:rsidR="00000000" w:rsidRDefault="00DA08C6">
      <w:pPr>
        <w:rPr>
          <w:rFonts w:ascii="Skia" w:hAnsi="Skia"/>
        </w:rPr>
      </w:pPr>
    </w:p>
    <w:p w:rsidR="00000000" w:rsidRDefault="00DA08C6">
      <w:pPr>
        <w:rPr>
          <w:rFonts w:ascii="Skia" w:hAnsi="Skia"/>
        </w:rPr>
      </w:pPr>
      <w:r>
        <w:rPr>
          <w:rFonts w:ascii="Skia" w:hAnsi="Skia"/>
        </w:rPr>
        <w:tab/>
        <w:t xml:space="preserve">Upon arrival, you </w:t>
      </w:r>
      <w:r>
        <w:rPr>
          <w:rFonts w:ascii="Skia" w:hAnsi="Skia"/>
        </w:rPr>
        <w:t xml:space="preserve">find that the previous owner has accidentally left some </w:t>
      </w:r>
      <w:proofErr w:type="gramStart"/>
      <w:r>
        <w:rPr>
          <w:rFonts w:ascii="Skia" w:hAnsi="Skia"/>
        </w:rPr>
        <w:t>boxes  in</w:t>
      </w:r>
      <w:proofErr w:type="gramEnd"/>
      <w:r>
        <w:rPr>
          <w:rFonts w:ascii="Skia" w:hAnsi="Skia"/>
        </w:rPr>
        <w:t xml:space="preserve"> an upstairs closet. In these boxes, you find a series of articles, some of which seem to be junk, and others, more valuable. For weeks you try to contact the old owner, to no avail. </w:t>
      </w:r>
    </w:p>
    <w:p w:rsidR="00000000" w:rsidRDefault="00DA08C6">
      <w:pPr>
        <w:rPr>
          <w:rFonts w:ascii="Skia" w:hAnsi="Skia"/>
        </w:rPr>
      </w:pPr>
    </w:p>
    <w:p w:rsidR="00000000" w:rsidRDefault="00DA08C6">
      <w:pPr>
        <w:rPr>
          <w:rFonts w:ascii="Skia" w:hAnsi="Skia"/>
        </w:rPr>
      </w:pPr>
      <w:r>
        <w:rPr>
          <w:rFonts w:ascii="Skia" w:hAnsi="Skia"/>
        </w:rPr>
        <w:tab/>
        <w:t>You m</w:t>
      </w:r>
      <w:r>
        <w:rPr>
          <w:rFonts w:ascii="Skia" w:hAnsi="Skia"/>
        </w:rPr>
        <w:t>ention this dilemma to a friend, who recognizes the owner’s name and tells you that he/she was the protagonist of a book. You get the book and discover that yes, the protagonist used to live in your house, and you suddenly realize that this box contains ob</w:t>
      </w:r>
      <w:r>
        <w:rPr>
          <w:rFonts w:ascii="Skia" w:hAnsi="Skia"/>
        </w:rPr>
        <w:t>jects that played a significant role in the plot of the book. You now own several very important objects!</w:t>
      </w:r>
    </w:p>
    <w:p w:rsidR="00000000" w:rsidRDefault="00DA08C6">
      <w:pPr>
        <w:rPr>
          <w:rFonts w:ascii="Skia" w:hAnsi="Skia"/>
        </w:rPr>
      </w:pPr>
    </w:p>
    <w:p w:rsidR="00000000" w:rsidRDefault="00DA08C6">
      <w:pPr>
        <w:rPr>
          <w:rFonts w:ascii="Skia" w:hAnsi="Skia"/>
        </w:rPr>
      </w:pPr>
      <w:r>
        <w:rPr>
          <w:rFonts w:ascii="Skia" w:hAnsi="Skia"/>
        </w:rPr>
        <w:tab/>
        <w:t xml:space="preserve">In your essay, tell what you have found in the box. Pick several objects, describe them, and more importantly, tell how each was significant in the </w:t>
      </w:r>
      <w:r>
        <w:rPr>
          <w:rFonts w:ascii="Skia" w:hAnsi="Skia"/>
        </w:rPr>
        <w:t xml:space="preserve">book. How was it used? Why did it have sentimental value to the protagonist? Did the object have a symbolic meaning or sentimental value? </w:t>
      </w:r>
    </w:p>
    <w:p w:rsidR="00000000" w:rsidRDefault="00DA08C6">
      <w:pPr>
        <w:rPr>
          <w:rFonts w:ascii="Skia" w:hAnsi="Skia"/>
        </w:rPr>
      </w:pPr>
    </w:p>
    <w:p w:rsidR="00000000" w:rsidRDefault="00DA08C6">
      <w:pPr>
        <w:rPr>
          <w:rFonts w:ascii="Skia" w:hAnsi="Skia"/>
        </w:rPr>
      </w:pPr>
      <w:r>
        <w:rPr>
          <w:rFonts w:ascii="Skia" w:hAnsi="Skia"/>
        </w:rPr>
        <w:tab/>
        <w:t>Write a standard five-paragraph essay in which you tell about each. You should have a catchy intro, title/author, t</w:t>
      </w:r>
      <w:r>
        <w:rPr>
          <w:rFonts w:ascii="Skia" w:hAnsi="Skia"/>
        </w:rPr>
        <w:t>hesis, and supporting paragraphs and a conclusion. The grading rubric is listed below.</w:t>
      </w:r>
    </w:p>
    <w:p w:rsidR="00000000" w:rsidRDefault="00DA08C6">
      <w:pPr>
        <w:rPr>
          <w:rFonts w:ascii="Skia" w:hAnsi="Skia"/>
        </w:rPr>
      </w:pPr>
    </w:p>
    <w:p w:rsidR="00000000" w:rsidRDefault="00DA08C6">
      <w:pPr>
        <w:rPr>
          <w:rFonts w:ascii="Skia" w:hAnsi="Skia"/>
        </w:rPr>
      </w:pPr>
    </w:p>
    <w:p w:rsidR="00000000" w:rsidRDefault="00DA08C6">
      <w:pPr>
        <w:rPr>
          <w:rFonts w:ascii="Skia" w:hAnsi="Skia"/>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62"/>
        <w:gridCol w:w="2028"/>
        <w:gridCol w:w="2028"/>
        <w:gridCol w:w="2028"/>
        <w:gridCol w:w="1912"/>
      </w:tblGrid>
      <w:tr w:rsidR="00000000">
        <w:tblPrEx>
          <w:tblCellMar>
            <w:top w:w="0" w:type="dxa"/>
            <w:bottom w:w="0" w:type="dxa"/>
          </w:tblCellMar>
        </w:tblPrEx>
        <w:trPr>
          <w:trHeight w:val="385"/>
        </w:trPr>
        <w:tc>
          <w:tcPr>
            <w:tcW w:w="1562" w:type="dxa"/>
          </w:tcPr>
          <w:p w:rsidR="00000000" w:rsidRDefault="00DA08C6">
            <w:pPr>
              <w:rPr>
                <w:b/>
              </w:rPr>
            </w:pPr>
            <w:r>
              <w:rPr>
                <w:b/>
              </w:rPr>
              <w:t>Focus</w:t>
            </w:r>
          </w:p>
        </w:tc>
        <w:tc>
          <w:tcPr>
            <w:tcW w:w="2028" w:type="dxa"/>
          </w:tcPr>
          <w:p w:rsidR="00000000" w:rsidRDefault="00DA08C6">
            <w:pPr>
              <w:rPr>
                <w:b/>
              </w:rPr>
            </w:pPr>
            <w:r>
              <w:rPr>
                <w:b/>
              </w:rPr>
              <w:t>Content</w:t>
            </w:r>
          </w:p>
        </w:tc>
        <w:tc>
          <w:tcPr>
            <w:tcW w:w="2028" w:type="dxa"/>
          </w:tcPr>
          <w:p w:rsidR="00000000" w:rsidRDefault="00DA08C6">
            <w:pPr>
              <w:rPr>
                <w:b/>
              </w:rPr>
            </w:pPr>
            <w:r>
              <w:rPr>
                <w:b/>
              </w:rPr>
              <w:t>Organization</w:t>
            </w:r>
          </w:p>
        </w:tc>
        <w:tc>
          <w:tcPr>
            <w:tcW w:w="2028" w:type="dxa"/>
          </w:tcPr>
          <w:p w:rsidR="00000000" w:rsidRDefault="00DA08C6">
            <w:pPr>
              <w:rPr>
                <w:b/>
              </w:rPr>
            </w:pPr>
            <w:r>
              <w:rPr>
                <w:b/>
              </w:rPr>
              <w:t>Style</w:t>
            </w:r>
          </w:p>
        </w:tc>
        <w:tc>
          <w:tcPr>
            <w:tcW w:w="1912" w:type="dxa"/>
          </w:tcPr>
          <w:p w:rsidR="00000000" w:rsidRDefault="00DA08C6">
            <w:pPr>
              <w:rPr>
                <w:b/>
              </w:rPr>
            </w:pPr>
            <w:r>
              <w:rPr>
                <w:b/>
              </w:rPr>
              <w:t>Conventions</w:t>
            </w:r>
          </w:p>
        </w:tc>
      </w:tr>
      <w:tr w:rsidR="00000000">
        <w:tblPrEx>
          <w:tblCellMar>
            <w:top w:w="0" w:type="dxa"/>
            <w:bottom w:w="0" w:type="dxa"/>
          </w:tblCellMar>
        </w:tblPrEx>
        <w:trPr>
          <w:trHeight w:val="629"/>
        </w:trPr>
        <w:tc>
          <w:tcPr>
            <w:tcW w:w="1562" w:type="dxa"/>
          </w:tcPr>
          <w:p w:rsidR="00000000" w:rsidRDefault="00DA08C6">
            <w:r>
              <w:t>Sharp</w:t>
            </w:r>
          </w:p>
          <w:p w:rsidR="00000000" w:rsidRDefault="00DA08C6">
            <w:r>
              <w:t>4</w:t>
            </w:r>
          </w:p>
        </w:tc>
        <w:tc>
          <w:tcPr>
            <w:tcW w:w="2028" w:type="dxa"/>
          </w:tcPr>
          <w:p w:rsidR="00000000" w:rsidRDefault="00DA08C6">
            <w:r>
              <w:t>Sophisticated</w:t>
            </w:r>
          </w:p>
          <w:p w:rsidR="00000000" w:rsidRDefault="00DA08C6">
            <w:r>
              <w:t>4</w:t>
            </w:r>
          </w:p>
        </w:tc>
        <w:tc>
          <w:tcPr>
            <w:tcW w:w="2028" w:type="dxa"/>
          </w:tcPr>
          <w:p w:rsidR="00000000" w:rsidRDefault="00DA08C6">
            <w:r>
              <w:t>Sophisticated</w:t>
            </w:r>
          </w:p>
          <w:p w:rsidR="00000000" w:rsidRDefault="00DA08C6">
            <w:r>
              <w:t>4</w:t>
            </w:r>
          </w:p>
        </w:tc>
        <w:tc>
          <w:tcPr>
            <w:tcW w:w="2028" w:type="dxa"/>
          </w:tcPr>
          <w:p w:rsidR="00000000" w:rsidRDefault="00DA08C6">
            <w:r>
              <w:t>Sophisticated</w:t>
            </w:r>
          </w:p>
          <w:p w:rsidR="00000000" w:rsidRDefault="00DA08C6">
            <w:r>
              <w:t>4</w:t>
            </w:r>
          </w:p>
        </w:tc>
        <w:tc>
          <w:tcPr>
            <w:tcW w:w="1912" w:type="dxa"/>
          </w:tcPr>
          <w:p w:rsidR="00000000" w:rsidRDefault="00DA08C6">
            <w:r>
              <w:t>Controlled</w:t>
            </w:r>
          </w:p>
          <w:p w:rsidR="00000000" w:rsidRDefault="00DA08C6">
            <w:r>
              <w:t>4</w:t>
            </w:r>
          </w:p>
        </w:tc>
      </w:tr>
      <w:tr w:rsidR="00000000">
        <w:tblPrEx>
          <w:tblCellMar>
            <w:top w:w="0" w:type="dxa"/>
            <w:bottom w:w="0" w:type="dxa"/>
          </w:tblCellMar>
        </w:tblPrEx>
        <w:trPr>
          <w:trHeight w:val="585"/>
        </w:trPr>
        <w:tc>
          <w:tcPr>
            <w:tcW w:w="1562" w:type="dxa"/>
          </w:tcPr>
          <w:p w:rsidR="00000000" w:rsidRDefault="00DA08C6">
            <w:r>
              <w:t>Sufficient</w:t>
            </w:r>
          </w:p>
          <w:p w:rsidR="00000000" w:rsidRDefault="00DA08C6">
            <w:r>
              <w:t>3</w:t>
            </w:r>
          </w:p>
        </w:tc>
        <w:tc>
          <w:tcPr>
            <w:tcW w:w="2028" w:type="dxa"/>
          </w:tcPr>
          <w:p w:rsidR="00000000" w:rsidRDefault="00DA08C6">
            <w:r>
              <w:t>Sufficient</w:t>
            </w:r>
          </w:p>
          <w:p w:rsidR="00000000" w:rsidRDefault="00DA08C6">
            <w:r>
              <w:t>3</w:t>
            </w:r>
          </w:p>
        </w:tc>
        <w:tc>
          <w:tcPr>
            <w:tcW w:w="2028" w:type="dxa"/>
          </w:tcPr>
          <w:p w:rsidR="00000000" w:rsidRDefault="00DA08C6">
            <w:r>
              <w:t>Functional</w:t>
            </w:r>
          </w:p>
          <w:p w:rsidR="00000000" w:rsidRDefault="00DA08C6">
            <w:r>
              <w:t>3</w:t>
            </w:r>
          </w:p>
        </w:tc>
        <w:tc>
          <w:tcPr>
            <w:tcW w:w="2028" w:type="dxa"/>
          </w:tcPr>
          <w:p w:rsidR="00000000" w:rsidRDefault="00DA08C6">
            <w:r>
              <w:t>Generic</w:t>
            </w:r>
          </w:p>
          <w:p w:rsidR="00000000" w:rsidRDefault="00DA08C6">
            <w:r>
              <w:t>3</w:t>
            </w:r>
          </w:p>
        </w:tc>
        <w:tc>
          <w:tcPr>
            <w:tcW w:w="1912" w:type="dxa"/>
          </w:tcPr>
          <w:p w:rsidR="00000000" w:rsidRDefault="00DA08C6">
            <w:r>
              <w:t>S</w:t>
            </w:r>
            <w:r>
              <w:t>ufficient</w:t>
            </w:r>
          </w:p>
          <w:p w:rsidR="00000000" w:rsidRDefault="00DA08C6">
            <w:r>
              <w:t>3</w:t>
            </w:r>
          </w:p>
        </w:tc>
      </w:tr>
      <w:tr w:rsidR="00000000">
        <w:tblPrEx>
          <w:tblCellMar>
            <w:top w:w="0" w:type="dxa"/>
            <w:bottom w:w="0" w:type="dxa"/>
          </w:tblCellMar>
        </w:tblPrEx>
        <w:trPr>
          <w:trHeight w:val="585"/>
        </w:trPr>
        <w:tc>
          <w:tcPr>
            <w:tcW w:w="1562" w:type="dxa"/>
          </w:tcPr>
          <w:p w:rsidR="00000000" w:rsidRDefault="00DA08C6">
            <w:r>
              <w:t>Weak</w:t>
            </w:r>
          </w:p>
          <w:p w:rsidR="00000000" w:rsidRDefault="00DA08C6">
            <w:r>
              <w:t>2</w:t>
            </w:r>
          </w:p>
        </w:tc>
        <w:tc>
          <w:tcPr>
            <w:tcW w:w="2028" w:type="dxa"/>
          </w:tcPr>
          <w:p w:rsidR="00000000" w:rsidRDefault="00DA08C6">
            <w:r>
              <w:t>Limited</w:t>
            </w:r>
          </w:p>
          <w:p w:rsidR="00000000" w:rsidRDefault="00DA08C6">
            <w:r>
              <w:t>2</w:t>
            </w:r>
          </w:p>
        </w:tc>
        <w:tc>
          <w:tcPr>
            <w:tcW w:w="2028" w:type="dxa"/>
          </w:tcPr>
          <w:p w:rsidR="00000000" w:rsidRDefault="00DA08C6">
            <w:r>
              <w:t>Evident</w:t>
            </w:r>
          </w:p>
          <w:p w:rsidR="00000000" w:rsidRDefault="00DA08C6">
            <w:r>
              <w:t>2</w:t>
            </w:r>
          </w:p>
        </w:tc>
        <w:tc>
          <w:tcPr>
            <w:tcW w:w="2028" w:type="dxa"/>
          </w:tcPr>
          <w:p w:rsidR="00000000" w:rsidRDefault="00DA08C6">
            <w:r>
              <w:t>Limited</w:t>
            </w:r>
          </w:p>
          <w:p w:rsidR="00000000" w:rsidRDefault="00DA08C6">
            <w:r>
              <w:t>2</w:t>
            </w:r>
          </w:p>
        </w:tc>
        <w:tc>
          <w:tcPr>
            <w:tcW w:w="1912" w:type="dxa"/>
          </w:tcPr>
          <w:p w:rsidR="00000000" w:rsidRDefault="00DA08C6">
            <w:r>
              <w:t>Limited</w:t>
            </w:r>
          </w:p>
          <w:p w:rsidR="00000000" w:rsidRDefault="00DA08C6">
            <w:r>
              <w:t>2</w:t>
            </w:r>
          </w:p>
        </w:tc>
      </w:tr>
      <w:tr w:rsidR="00000000">
        <w:tblPrEx>
          <w:tblCellMar>
            <w:top w:w="0" w:type="dxa"/>
            <w:bottom w:w="0" w:type="dxa"/>
          </w:tblCellMar>
        </w:tblPrEx>
        <w:trPr>
          <w:trHeight w:val="629"/>
        </w:trPr>
        <w:tc>
          <w:tcPr>
            <w:tcW w:w="1562" w:type="dxa"/>
          </w:tcPr>
          <w:p w:rsidR="00000000" w:rsidRDefault="00DA08C6">
            <w:r>
              <w:t>Minimal</w:t>
            </w:r>
          </w:p>
          <w:p w:rsidR="00000000" w:rsidRDefault="00DA08C6">
            <w:r>
              <w:t>1</w:t>
            </w:r>
          </w:p>
        </w:tc>
        <w:tc>
          <w:tcPr>
            <w:tcW w:w="2028" w:type="dxa"/>
          </w:tcPr>
          <w:p w:rsidR="00000000" w:rsidRDefault="00DA08C6">
            <w:r>
              <w:t>Minimal</w:t>
            </w:r>
          </w:p>
          <w:p w:rsidR="00000000" w:rsidRDefault="00DA08C6">
            <w:r>
              <w:t>1</w:t>
            </w:r>
          </w:p>
        </w:tc>
        <w:tc>
          <w:tcPr>
            <w:tcW w:w="2028" w:type="dxa"/>
          </w:tcPr>
          <w:p w:rsidR="00000000" w:rsidRDefault="00DA08C6">
            <w:r>
              <w:t>Confused</w:t>
            </w:r>
          </w:p>
          <w:p w:rsidR="00000000" w:rsidRDefault="00DA08C6">
            <w:r>
              <w:t>1</w:t>
            </w:r>
          </w:p>
        </w:tc>
        <w:tc>
          <w:tcPr>
            <w:tcW w:w="2028" w:type="dxa"/>
          </w:tcPr>
          <w:p w:rsidR="00000000" w:rsidRDefault="00DA08C6">
            <w:r>
              <w:t>Minimal</w:t>
            </w:r>
          </w:p>
          <w:p w:rsidR="00000000" w:rsidRDefault="00DA08C6">
            <w:r>
              <w:t>1</w:t>
            </w:r>
          </w:p>
        </w:tc>
        <w:tc>
          <w:tcPr>
            <w:tcW w:w="1912" w:type="dxa"/>
          </w:tcPr>
          <w:p w:rsidR="00000000" w:rsidRDefault="00DA08C6">
            <w:r>
              <w:t>Minimal</w:t>
            </w:r>
          </w:p>
          <w:p w:rsidR="00000000" w:rsidRDefault="00DA08C6">
            <w:r>
              <w:t>1</w:t>
            </w:r>
          </w:p>
        </w:tc>
      </w:tr>
    </w:tbl>
    <w:p w:rsidR="00000000" w:rsidRDefault="00DA08C6">
      <w:r>
        <w:lastRenderedPageBreak/>
        <w:t xml:space="preserve">   </w:t>
      </w:r>
      <w:proofErr w:type="gramStart"/>
      <w:r>
        <w:t>x3</w:t>
      </w:r>
      <w:proofErr w:type="gramEnd"/>
      <w:r>
        <w:tab/>
      </w:r>
      <w:r>
        <w:tab/>
      </w:r>
      <w:r>
        <w:tab/>
        <w:t>x5</w:t>
      </w:r>
      <w:r>
        <w:tab/>
      </w:r>
      <w:r>
        <w:tab/>
      </w:r>
      <w:r>
        <w:tab/>
        <w:t>x3</w:t>
      </w:r>
      <w:r>
        <w:tab/>
      </w:r>
      <w:r>
        <w:tab/>
      </w:r>
      <w:r>
        <w:tab/>
        <w:t>x3</w:t>
      </w:r>
      <w:r>
        <w:tab/>
      </w:r>
      <w:r>
        <w:tab/>
        <w:t xml:space="preserve">     x5</w:t>
      </w:r>
    </w:p>
    <w:p w:rsidR="00000000" w:rsidRDefault="00DA08C6"/>
    <w:p w:rsidR="00000000" w:rsidRDefault="00DA08C6"/>
    <w:p w:rsidR="00000000" w:rsidRDefault="00DA08C6">
      <w:r>
        <w:t>Name:</w:t>
      </w:r>
      <w:r>
        <w:tab/>
      </w:r>
      <w:r>
        <w:softHyphen/>
      </w:r>
      <w:r>
        <w:softHyphen/>
      </w:r>
      <w:r>
        <w:softHyphen/>
      </w:r>
      <w:r>
        <w:softHyphen/>
      </w:r>
      <w:r>
        <w:softHyphen/>
      </w:r>
      <w:r>
        <w:softHyphen/>
      </w:r>
      <w:r>
        <w:softHyphen/>
      </w:r>
      <w:r>
        <w:softHyphen/>
      </w:r>
      <w:r>
        <w:softHyphen/>
      </w:r>
      <w:r>
        <w:softHyphen/>
      </w:r>
      <w:r>
        <w:softHyphen/>
      </w:r>
      <w:r>
        <w:softHyphen/>
      </w:r>
      <w:r>
        <w:softHyphen/>
        <w:t>_________________________Grade: 8</w:t>
      </w:r>
      <w:r>
        <w:tab/>
        <w:t xml:space="preserve">      Narrative/Informative/Persuasive</w:t>
      </w:r>
    </w:p>
    <w:p w:rsidR="00000000" w:rsidRDefault="00DA08C6"/>
    <w:p w:rsidR="00000000" w:rsidRDefault="00DA08C6"/>
    <w:p w:rsidR="00000000" w:rsidRDefault="00DA08C6"/>
    <w:p w:rsidR="00DA08C6" w:rsidRDefault="00DA08C6">
      <w:pPr>
        <w:rPr>
          <w:rFonts w:ascii="Skia" w:hAnsi="Skia"/>
        </w:rPr>
      </w:pPr>
    </w:p>
    <w:sectPr w:rsidR="00DA08C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kia">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9C21A2"/>
    <w:rsid w:val="009C21A2"/>
    <w:rsid w:val="00DA08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“Lost Treasures” Book Report</vt:lpstr>
    </vt:vector>
  </TitlesOfParts>
  <Company>CCMS</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“Lost Treasures” Book Report</dc:title>
  <dc:subject/>
  <dc:creator>rtruex</dc:creator>
  <cp:keywords/>
  <cp:lastModifiedBy>rtruex</cp:lastModifiedBy>
  <cp:revision>2</cp:revision>
  <cp:lastPrinted>2006-04-19T13:32:00Z</cp:lastPrinted>
  <dcterms:created xsi:type="dcterms:W3CDTF">2008-11-25T14:51:00Z</dcterms:created>
  <dcterms:modified xsi:type="dcterms:W3CDTF">2008-11-25T14:51:00Z</dcterms:modified>
</cp:coreProperties>
</file>